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369" w:rsidRDefault="000055EE" w:rsidP="000055EE">
      <w:pPr>
        <w:jc w:val="center"/>
        <w:rPr>
          <w:rFonts w:ascii="Times New Roman" w:hAnsi="Times New Roman" w:cs="Times New Roman"/>
          <w:sz w:val="28"/>
        </w:rPr>
      </w:pPr>
      <w:r w:rsidRPr="007F567A">
        <w:rPr>
          <w:rFonts w:ascii="Times New Roman" w:hAnsi="Times New Roman" w:cs="Times New Roman"/>
          <w:sz w:val="28"/>
        </w:rPr>
        <w:t>Планирование уроков по русскому языку в 10</w:t>
      </w:r>
      <w:proofErr w:type="gramStart"/>
      <w:r w:rsidRPr="007F567A">
        <w:rPr>
          <w:rFonts w:ascii="Times New Roman" w:hAnsi="Times New Roman" w:cs="Times New Roman"/>
          <w:sz w:val="28"/>
        </w:rPr>
        <w:t xml:space="preserve"> Б</w:t>
      </w:r>
      <w:proofErr w:type="gramEnd"/>
      <w:r w:rsidRPr="007F567A">
        <w:rPr>
          <w:rFonts w:ascii="Times New Roman" w:hAnsi="Times New Roman" w:cs="Times New Roman"/>
          <w:sz w:val="28"/>
        </w:rPr>
        <w:t xml:space="preserve"> классе  </w:t>
      </w:r>
    </w:p>
    <w:p w:rsidR="000055EE" w:rsidRDefault="000055EE" w:rsidP="000055EE">
      <w:pPr>
        <w:jc w:val="center"/>
        <w:rPr>
          <w:rFonts w:ascii="Times New Roman" w:hAnsi="Times New Roman" w:cs="Times New Roman"/>
          <w:sz w:val="28"/>
        </w:rPr>
      </w:pPr>
      <w:r w:rsidRPr="007F567A">
        <w:rPr>
          <w:rFonts w:ascii="Times New Roman" w:hAnsi="Times New Roman" w:cs="Times New Roman"/>
          <w:sz w:val="28"/>
        </w:rPr>
        <w:t xml:space="preserve"> с 13 по 30 апреля 2020</w:t>
      </w:r>
    </w:p>
    <w:p w:rsidR="00697369" w:rsidRPr="007F567A" w:rsidRDefault="00697369" w:rsidP="00697369">
      <w:pPr>
        <w:jc w:val="center"/>
        <w:rPr>
          <w:rFonts w:ascii="Times New Roman" w:hAnsi="Times New Roman" w:cs="Times New Roman"/>
          <w:sz w:val="28"/>
        </w:rPr>
      </w:pPr>
      <w:r w:rsidRPr="007F567A">
        <w:rPr>
          <w:rFonts w:ascii="Times New Roman" w:hAnsi="Times New Roman" w:cs="Times New Roman"/>
          <w:sz w:val="28"/>
        </w:rPr>
        <w:t>Количество часов в неделю:  2</w:t>
      </w:r>
    </w:p>
    <w:p w:rsidR="00697369" w:rsidRPr="007F567A" w:rsidRDefault="00697369" w:rsidP="00697369">
      <w:pPr>
        <w:jc w:val="center"/>
        <w:rPr>
          <w:rFonts w:ascii="Times New Roman" w:hAnsi="Times New Roman" w:cs="Times New Roman"/>
          <w:sz w:val="28"/>
        </w:rPr>
      </w:pPr>
      <w:r w:rsidRPr="007F567A">
        <w:rPr>
          <w:rFonts w:ascii="Times New Roman" w:hAnsi="Times New Roman" w:cs="Times New Roman"/>
          <w:sz w:val="28"/>
        </w:rPr>
        <w:t xml:space="preserve">Учитель </w:t>
      </w:r>
      <w:proofErr w:type="spellStart"/>
      <w:r w:rsidRPr="007F567A">
        <w:rPr>
          <w:rFonts w:ascii="Times New Roman" w:hAnsi="Times New Roman" w:cs="Times New Roman"/>
          <w:sz w:val="28"/>
        </w:rPr>
        <w:t>Галлямова</w:t>
      </w:r>
      <w:proofErr w:type="spellEnd"/>
      <w:r w:rsidRPr="007F567A">
        <w:rPr>
          <w:rFonts w:ascii="Times New Roman" w:hAnsi="Times New Roman" w:cs="Times New Roman"/>
          <w:sz w:val="28"/>
        </w:rPr>
        <w:t xml:space="preserve"> Э.А.</w:t>
      </w:r>
    </w:p>
    <w:p w:rsidR="00697369" w:rsidRPr="007F567A" w:rsidRDefault="00697369" w:rsidP="000055EE">
      <w:pPr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pPr w:leftFromText="180" w:rightFromText="180" w:vertAnchor="page" w:horzAnchor="margin" w:tblpY="5686"/>
        <w:tblW w:w="14567" w:type="dxa"/>
        <w:tblLayout w:type="fixed"/>
        <w:tblLook w:val="04A0"/>
      </w:tblPr>
      <w:tblGrid>
        <w:gridCol w:w="534"/>
        <w:gridCol w:w="3260"/>
        <w:gridCol w:w="2126"/>
        <w:gridCol w:w="3119"/>
        <w:gridCol w:w="1397"/>
        <w:gridCol w:w="3139"/>
        <w:gridCol w:w="992"/>
      </w:tblGrid>
      <w:tr w:rsidR="00697369" w:rsidRPr="00B57827" w:rsidTr="00697369">
        <w:tc>
          <w:tcPr>
            <w:tcW w:w="534" w:type="dxa"/>
          </w:tcPr>
          <w:p w:rsidR="00697369" w:rsidRPr="00857847" w:rsidRDefault="00697369" w:rsidP="00697369">
            <w:pPr>
              <w:rPr>
                <w:rFonts w:ascii="Times New Roman" w:hAnsi="Times New Roman" w:cs="Times New Roman"/>
              </w:rPr>
            </w:pPr>
            <w:r w:rsidRPr="00857847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3260" w:type="dxa"/>
          </w:tcPr>
          <w:p w:rsidR="00697369" w:rsidRPr="00857847" w:rsidRDefault="00697369" w:rsidP="00697369">
            <w:pPr>
              <w:rPr>
                <w:rFonts w:ascii="Times New Roman" w:hAnsi="Times New Roman" w:cs="Times New Roman"/>
              </w:rPr>
            </w:pPr>
            <w:r w:rsidRPr="00857847">
              <w:rPr>
                <w:rFonts w:ascii="Times New Roman" w:hAnsi="Times New Roman" w:cs="Times New Roman"/>
              </w:rPr>
              <w:t xml:space="preserve">Тема урока  </w:t>
            </w:r>
          </w:p>
        </w:tc>
        <w:tc>
          <w:tcPr>
            <w:tcW w:w="2126" w:type="dxa"/>
          </w:tcPr>
          <w:p w:rsidR="00697369" w:rsidRPr="00B57827" w:rsidRDefault="00697369" w:rsidP="00697369">
            <w:pPr>
              <w:rPr>
                <w:rFonts w:ascii="Times New Roman" w:hAnsi="Times New Roman" w:cs="Times New Roman"/>
              </w:rPr>
            </w:pPr>
            <w:r w:rsidRPr="00B57827">
              <w:rPr>
                <w:rFonts w:ascii="Times New Roman" w:hAnsi="Times New Roman" w:cs="Times New Roman"/>
              </w:rPr>
              <w:t xml:space="preserve">Теория </w:t>
            </w:r>
          </w:p>
        </w:tc>
        <w:tc>
          <w:tcPr>
            <w:tcW w:w="3119" w:type="dxa"/>
          </w:tcPr>
          <w:p w:rsidR="00697369" w:rsidRPr="00B57827" w:rsidRDefault="00697369" w:rsidP="006973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ресурс</w:t>
            </w:r>
            <w:r w:rsidRPr="00B5782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7" w:type="dxa"/>
          </w:tcPr>
          <w:p w:rsidR="00697369" w:rsidRPr="00B57827" w:rsidRDefault="00697369" w:rsidP="00697369">
            <w:pPr>
              <w:rPr>
                <w:rFonts w:ascii="Times New Roman" w:hAnsi="Times New Roman" w:cs="Times New Roman"/>
              </w:rPr>
            </w:pPr>
            <w:r w:rsidRPr="00B57827">
              <w:rPr>
                <w:rFonts w:ascii="Times New Roman" w:hAnsi="Times New Roman" w:cs="Times New Roman"/>
              </w:rPr>
              <w:t xml:space="preserve">Закрепление </w:t>
            </w:r>
          </w:p>
        </w:tc>
        <w:tc>
          <w:tcPr>
            <w:tcW w:w="3139" w:type="dxa"/>
          </w:tcPr>
          <w:p w:rsidR="00697369" w:rsidRPr="00B57827" w:rsidRDefault="00697369" w:rsidP="006973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Обратная связь </w:t>
            </w:r>
          </w:p>
        </w:tc>
        <w:tc>
          <w:tcPr>
            <w:tcW w:w="992" w:type="dxa"/>
          </w:tcPr>
          <w:p w:rsidR="00697369" w:rsidRDefault="00697369" w:rsidP="00697369">
            <w:pPr>
              <w:rPr>
                <w:rFonts w:ascii="Times New Roman" w:hAnsi="Times New Roman" w:cs="Times New Roman"/>
              </w:rPr>
            </w:pPr>
            <w:r w:rsidRPr="00B57827">
              <w:rPr>
                <w:rFonts w:ascii="Times New Roman" w:hAnsi="Times New Roman" w:cs="Times New Roman"/>
              </w:rPr>
              <w:t>План.</w:t>
            </w:r>
          </w:p>
          <w:p w:rsidR="00697369" w:rsidRPr="00B57827" w:rsidRDefault="00697369" w:rsidP="00697369">
            <w:pPr>
              <w:rPr>
                <w:rFonts w:ascii="Times New Roman" w:hAnsi="Times New Roman" w:cs="Times New Roman"/>
              </w:rPr>
            </w:pPr>
            <w:r w:rsidRPr="00B57827">
              <w:rPr>
                <w:rFonts w:ascii="Times New Roman" w:hAnsi="Times New Roman" w:cs="Times New Roman"/>
              </w:rPr>
              <w:t xml:space="preserve">дата </w:t>
            </w:r>
          </w:p>
        </w:tc>
      </w:tr>
      <w:tr w:rsidR="00697369" w:rsidRPr="000914C8" w:rsidTr="00697369">
        <w:tc>
          <w:tcPr>
            <w:tcW w:w="534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 w:rsidRPr="000914C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260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 w:rsidRPr="000914C8">
              <w:rPr>
                <w:rFonts w:ascii="Times New Roman" w:hAnsi="Times New Roman" w:cs="Times New Roman"/>
              </w:rPr>
              <w:t>Причастие. Образование и употребление причастий. Правописание суффиксов причастий.</w:t>
            </w:r>
          </w:p>
        </w:tc>
        <w:tc>
          <w:tcPr>
            <w:tcW w:w="2126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 46-49, учебник</w:t>
            </w:r>
          </w:p>
        </w:tc>
        <w:tc>
          <w:tcPr>
            <w:tcW w:w="311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 w:rsidRPr="000914C8">
              <w:rPr>
                <w:rFonts w:ascii="Times New Roman" w:hAnsi="Times New Roman" w:cs="Times New Roman"/>
              </w:rPr>
              <w:t>Просмотреть презентацию   https://infourok.ru/prezentaciya-po-russkomu-yaziku-pravopisanie-prichastiy-2175302.html</w:t>
            </w:r>
          </w:p>
        </w:tc>
        <w:tc>
          <w:tcPr>
            <w:tcW w:w="1397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 w:rsidRPr="000914C8">
              <w:rPr>
                <w:rFonts w:ascii="Times New Roman" w:hAnsi="Times New Roman" w:cs="Times New Roman"/>
              </w:rPr>
              <w:t>Упр. 271,263</w:t>
            </w:r>
          </w:p>
        </w:tc>
        <w:tc>
          <w:tcPr>
            <w:tcW w:w="313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Вариант ЕГЭ, прикрепленные с файлом в  электронном журнале </w:t>
            </w:r>
          </w:p>
        </w:tc>
        <w:tc>
          <w:tcPr>
            <w:tcW w:w="992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</w:tr>
      <w:tr w:rsidR="00697369" w:rsidRPr="000914C8" w:rsidTr="00697369">
        <w:tc>
          <w:tcPr>
            <w:tcW w:w="534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 w:rsidRPr="000914C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260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 w:rsidRPr="000914C8">
              <w:rPr>
                <w:rFonts w:ascii="Times New Roman" w:hAnsi="Times New Roman" w:cs="Times New Roman"/>
              </w:rPr>
              <w:t xml:space="preserve">Деепричастие. Значение, употребление и образование деепричастий  </w:t>
            </w:r>
          </w:p>
        </w:tc>
        <w:tc>
          <w:tcPr>
            <w:tcW w:w="2126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 50</w:t>
            </w:r>
          </w:p>
        </w:tc>
        <w:tc>
          <w:tcPr>
            <w:tcW w:w="311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 w:rsidRPr="000914C8">
              <w:rPr>
                <w:rFonts w:ascii="Times New Roman" w:hAnsi="Times New Roman" w:cs="Times New Roman"/>
              </w:rPr>
              <w:t>https://infourok.ru/prezentaciya-po-russkomu-yaziku-na-temudeeprichastie-obrazovanie-deeprichastiy-934738.html</w:t>
            </w:r>
          </w:p>
        </w:tc>
        <w:tc>
          <w:tcPr>
            <w:tcW w:w="1397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 w:rsidRPr="000914C8">
              <w:rPr>
                <w:rFonts w:ascii="Times New Roman" w:hAnsi="Times New Roman" w:cs="Times New Roman"/>
              </w:rPr>
              <w:t>Упр.278,280</w:t>
            </w:r>
          </w:p>
        </w:tc>
        <w:tc>
          <w:tcPr>
            <w:tcW w:w="313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 w:rsidRPr="000914C8">
              <w:rPr>
                <w:rFonts w:ascii="Times New Roman" w:hAnsi="Times New Roman" w:cs="Times New Roman"/>
              </w:rPr>
              <w:t xml:space="preserve">решить тест на сайте  </w:t>
            </w:r>
            <w:hyperlink r:id="rId4" w:history="1">
              <w:r w:rsidRPr="00ED4D10">
                <w:rPr>
                  <w:rStyle w:val="a4"/>
                  <w:rFonts w:ascii="Times New Roman" w:hAnsi="Times New Roman" w:cs="Times New Roman"/>
                </w:rPr>
                <w:t>https://infourok.ru/test-po-teme-deeprichastie-kak-glagolnaya-forma-pravopisanie-deeprichastiy-klass-1797905.html</w:t>
              </w:r>
            </w:hyperlink>
            <w:r>
              <w:rPr>
                <w:rFonts w:ascii="Times New Roman" w:hAnsi="Times New Roman" w:cs="Times New Roman"/>
              </w:rPr>
              <w:t xml:space="preserve">,  </w:t>
            </w:r>
            <w:proofErr w:type="gramStart"/>
            <w:r>
              <w:rPr>
                <w:rFonts w:ascii="Times New Roman" w:hAnsi="Times New Roman" w:cs="Times New Roman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файлом в  электронном журнале</w:t>
            </w:r>
          </w:p>
        </w:tc>
        <w:tc>
          <w:tcPr>
            <w:tcW w:w="992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</w:tr>
      <w:tr w:rsidR="00697369" w:rsidRPr="000914C8" w:rsidTr="00697369">
        <w:tc>
          <w:tcPr>
            <w:tcW w:w="534" w:type="dxa"/>
          </w:tcPr>
          <w:p w:rsidR="00697369" w:rsidRPr="000C02E5" w:rsidRDefault="00697369" w:rsidP="0069736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3260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 w:rsidRPr="000914C8">
              <w:rPr>
                <w:rFonts w:ascii="Times New Roman" w:hAnsi="Times New Roman" w:cs="Times New Roman"/>
              </w:rPr>
              <w:t xml:space="preserve">Наречие. Употребление и правописание наречий.   </w:t>
            </w:r>
          </w:p>
        </w:tc>
        <w:tc>
          <w:tcPr>
            <w:tcW w:w="2126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 56-557</w:t>
            </w:r>
          </w:p>
        </w:tc>
        <w:tc>
          <w:tcPr>
            <w:tcW w:w="311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14C8">
              <w:rPr>
                <w:rFonts w:ascii="Times New Roman" w:hAnsi="Times New Roman" w:cs="Times New Roman"/>
              </w:rPr>
              <w:t>Просмотреть презентацию  https://nsportal.ru/shkola/russkiy-yazyk/library/2015/11/16/pravopisanie-narechiy</w:t>
            </w:r>
          </w:p>
        </w:tc>
        <w:tc>
          <w:tcPr>
            <w:tcW w:w="1397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Упр.289,290</w:t>
            </w:r>
          </w:p>
        </w:tc>
        <w:tc>
          <w:tcPr>
            <w:tcW w:w="313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на сайте,  </w:t>
            </w:r>
            <w:proofErr w:type="gramStart"/>
            <w:r>
              <w:rPr>
                <w:rFonts w:ascii="Times New Roman" w:hAnsi="Times New Roman" w:cs="Times New Roman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файлом в  электронном журнале</w:t>
            </w:r>
          </w:p>
        </w:tc>
        <w:tc>
          <w:tcPr>
            <w:tcW w:w="992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</w:tr>
      <w:tr w:rsidR="00697369" w:rsidRPr="000914C8" w:rsidTr="00697369">
        <w:tc>
          <w:tcPr>
            <w:tcW w:w="534" w:type="dxa"/>
          </w:tcPr>
          <w:p w:rsidR="00697369" w:rsidRPr="001D60EC" w:rsidRDefault="00697369" w:rsidP="00697369">
            <w:pPr>
              <w:jc w:val="both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1D60EC"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3260" w:type="dxa"/>
          </w:tcPr>
          <w:p w:rsidR="00697369" w:rsidRPr="001D60EC" w:rsidRDefault="00697369" w:rsidP="00697369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1D60EC">
              <w:rPr>
                <w:rFonts w:ascii="Times New Roman" w:eastAsia="Calibri" w:hAnsi="Times New Roman" w:cs="Times New Roman"/>
              </w:rPr>
              <w:t xml:space="preserve">Наречие. Употребление и правописание наречий.   </w:t>
            </w:r>
          </w:p>
        </w:tc>
        <w:tc>
          <w:tcPr>
            <w:tcW w:w="2126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Упр.341, стр.216</w:t>
            </w:r>
          </w:p>
        </w:tc>
        <w:tc>
          <w:tcPr>
            <w:tcW w:w="313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по карточкам,  </w:t>
            </w:r>
            <w:proofErr w:type="gramStart"/>
            <w:r>
              <w:rPr>
                <w:rFonts w:ascii="Times New Roman" w:hAnsi="Times New Roman" w:cs="Times New Roman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файлом в  электронном журнале  </w:t>
            </w:r>
          </w:p>
        </w:tc>
        <w:tc>
          <w:tcPr>
            <w:tcW w:w="992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</w:tr>
      <w:tr w:rsidR="00697369" w:rsidRPr="000914C8" w:rsidTr="00697369">
        <w:tc>
          <w:tcPr>
            <w:tcW w:w="534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260" w:type="dxa"/>
          </w:tcPr>
          <w:p w:rsidR="00697369" w:rsidRPr="001D60EC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 w:rsidRPr="001D60EC">
              <w:rPr>
                <w:rFonts w:ascii="Times New Roman" w:eastAsia="Calibri" w:hAnsi="Times New Roman" w:cs="Times New Roman"/>
              </w:rPr>
              <w:t xml:space="preserve">Служебные части речи. Предлог. Особенности </w:t>
            </w:r>
            <w:r w:rsidRPr="001D60EC">
              <w:rPr>
                <w:rFonts w:ascii="Times New Roman" w:eastAsia="Calibri" w:hAnsi="Times New Roman" w:cs="Times New Roman"/>
              </w:rPr>
              <w:lastRenderedPageBreak/>
              <w:t>употребления предлогов. Правописание предлогов.</w:t>
            </w:r>
          </w:p>
        </w:tc>
        <w:tc>
          <w:tcPr>
            <w:tcW w:w="2126" w:type="dxa"/>
          </w:tcPr>
          <w:p w:rsidR="00697369" w:rsidRPr="00683DE2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§ </w:t>
            </w:r>
            <w:r>
              <w:rPr>
                <w:rFonts w:ascii="Times New Roman" w:hAnsi="Times New Roman" w:cs="Times New Roman"/>
                <w:lang w:val="en-US"/>
              </w:rPr>
              <w:t>58</w:t>
            </w:r>
            <w:r>
              <w:rPr>
                <w:rFonts w:ascii="Times New Roman" w:hAnsi="Times New Roman" w:cs="Times New Roman"/>
              </w:rPr>
              <w:t>, учебник стр.223</w:t>
            </w:r>
          </w:p>
        </w:tc>
        <w:tc>
          <w:tcPr>
            <w:tcW w:w="311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7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Упр.355,357 стр.226</w:t>
            </w:r>
          </w:p>
        </w:tc>
        <w:tc>
          <w:tcPr>
            <w:tcW w:w="313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Заполнить Таблицу,  </w:t>
            </w:r>
            <w:proofErr w:type="gramStart"/>
            <w:r>
              <w:rPr>
                <w:rFonts w:ascii="Times New Roman" w:hAnsi="Times New Roman" w:cs="Times New Roman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файлом в  </w:t>
            </w:r>
            <w:r>
              <w:rPr>
                <w:rFonts w:ascii="Times New Roman" w:hAnsi="Times New Roman" w:cs="Times New Roman"/>
              </w:rPr>
              <w:lastRenderedPageBreak/>
              <w:t xml:space="preserve">электронном журнале  </w:t>
            </w:r>
          </w:p>
        </w:tc>
        <w:tc>
          <w:tcPr>
            <w:tcW w:w="992" w:type="dxa"/>
          </w:tcPr>
          <w:p w:rsidR="00697369" w:rsidRPr="001D60EC" w:rsidRDefault="00697369" w:rsidP="0069736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27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04</w:t>
            </w:r>
          </w:p>
        </w:tc>
      </w:tr>
      <w:tr w:rsidR="00697369" w:rsidRPr="000914C8" w:rsidTr="00697369">
        <w:tc>
          <w:tcPr>
            <w:tcW w:w="534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3260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 w:rsidRPr="001D60EC">
              <w:rPr>
                <w:rFonts w:ascii="Times New Roman" w:eastAsia="Calibri" w:hAnsi="Times New Roman" w:cs="Times New Roman"/>
              </w:rPr>
              <w:t>Служебные части речи. Предлог. Особенности употребления предлогов. Правописание предлогов.</w:t>
            </w:r>
          </w:p>
        </w:tc>
        <w:tc>
          <w:tcPr>
            <w:tcW w:w="2126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 </w:t>
            </w:r>
            <w:r>
              <w:rPr>
                <w:rFonts w:ascii="Times New Roman" w:hAnsi="Times New Roman" w:cs="Times New Roman"/>
                <w:lang w:val="en-US"/>
              </w:rPr>
              <w:t>58</w:t>
            </w:r>
            <w:r>
              <w:rPr>
                <w:rFonts w:ascii="Times New Roman" w:hAnsi="Times New Roman" w:cs="Times New Roman"/>
              </w:rPr>
              <w:t>, учебник стр.223</w:t>
            </w:r>
          </w:p>
        </w:tc>
        <w:tc>
          <w:tcPr>
            <w:tcW w:w="311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7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Упр.358 (2 часть) стр.227</w:t>
            </w:r>
          </w:p>
        </w:tc>
        <w:tc>
          <w:tcPr>
            <w:tcW w:w="313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в </w:t>
            </w:r>
            <w:proofErr w:type="spellStart"/>
            <w:r>
              <w:rPr>
                <w:rFonts w:ascii="Times New Roman" w:hAnsi="Times New Roman" w:cs="Times New Roman"/>
              </w:rPr>
              <w:t>якласс</w:t>
            </w:r>
            <w:proofErr w:type="spellEnd"/>
            <w:r>
              <w:rPr>
                <w:rFonts w:ascii="Times New Roman" w:hAnsi="Times New Roman" w:cs="Times New Roman"/>
              </w:rPr>
              <w:t xml:space="preserve">,  </w:t>
            </w:r>
            <w:proofErr w:type="gramStart"/>
            <w:r>
              <w:rPr>
                <w:rFonts w:ascii="Times New Roman" w:hAnsi="Times New Roman" w:cs="Times New Roman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файлом в  электронном журнале</w:t>
            </w:r>
          </w:p>
        </w:tc>
        <w:tc>
          <w:tcPr>
            <w:tcW w:w="992" w:type="dxa"/>
          </w:tcPr>
          <w:p w:rsidR="00697369" w:rsidRPr="001D60EC" w:rsidRDefault="00697369" w:rsidP="0069736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04</w:t>
            </w:r>
          </w:p>
        </w:tc>
      </w:tr>
      <w:tr w:rsidR="00697369" w:rsidRPr="000914C8" w:rsidTr="00697369">
        <w:tc>
          <w:tcPr>
            <w:tcW w:w="534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7369" w:rsidRPr="000914C8" w:rsidTr="00697369">
        <w:tc>
          <w:tcPr>
            <w:tcW w:w="534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7369" w:rsidRPr="000914C8" w:rsidTr="00697369">
        <w:tc>
          <w:tcPr>
            <w:tcW w:w="534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7369" w:rsidRPr="000914C8" w:rsidTr="00697369">
        <w:tc>
          <w:tcPr>
            <w:tcW w:w="534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9" w:type="dxa"/>
          </w:tcPr>
          <w:p w:rsidR="00697369" w:rsidRPr="000914C8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97369" w:rsidRDefault="00697369" w:rsidP="0069736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94BB8" w:rsidRDefault="00894BB8"/>
    <w:p w:rsidR="005C1F53" w:rsidRDefault="005C1F53" w:rsidP="000055EE">
      <w:pPr>
        <w:jc w:val="center"/>
        <w:rPr>
          <w:rFonts w:ascii="Times New Roman" w:hAnsi="Times New Roman" w:cs="Times New Roman"/>
          <w:sz w:val="28"/>
        </w:rPr>
      </w:pPr>
    </w:p>
    <w:sectPr w:rsidR="005C1F53" w:rsidSect="000055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55EE"/>
    <w:rsid w:val="000055EE"/>
    <w:rsid w:val="003F0002"/>
    <w:rsid w:val="004B4D4F"/>
    <w:rsid w:val="005C1F53"/>
    <w:rsid w:val="00697369"/>
    <w:rsid w:val="007A479F"/>
    <w:rsid w:val="008240F7"/>
    <w:rsid w:val="00894BB8"/>
    <w:rsid w:val="00BD58A8"/>
    <w:rsid w:val="00E21656"/>
    <w:rsid w:val="00E76638"/>
    <w:rsid w:val="00EB06D2"/>
    <w:rsid w:val="00EC64C6"/>
    <w:rsid w:val="00FC2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5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055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test-po-teme-deeprichastie-kak-glagolnaya-forma-pravopisanie-deeprichastiy-klass-179790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2020-04-11T19:00:00Z</dcterms:created>
  <dcterms:modified xsi:type="dcterms:W3CDTF">2020-04-12T06:11:00Z</dcterms:modified>
</cp:coreProperties>
</file>